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AF" w:rsidRPr="008F2FAF" w:rsidRDefault="008F2FAF" w:rsidP="008F2FAF">
      <w:pPr>
        <w:spacing w:after="0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F2FAF">
        <w:rPr>
          <w:rFonts w:ascii="Times New Roman" w:hAnsi="Times New Roman" w:cs="Times New Roman"/>
          <w:bCs/>
          <w:sz w:val="18"/>
          <w:szCs w:val="18"/>
        </w:rPr>
        <w:t>Приказ 86 от 10.02.2021</w:t>
      </w:r>
    </w:p>
    <w:p w:rsidR="008F2FAF" w:rsidRDefault="008F2FAF" w:rsidP="008F2FA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2FAF" w:rsidRPr="008F2FAF" w:rsidRDefault="008F2FAF" w:rsidP="008F2FAF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8F2FAF" w:rsidRPr="008F2FAF" w:rsidRDefault="008F2FAF" w:rsidP="008F2FAF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b/>
          <w:bCs/>
          <w:sz w:val="32"/>
          <w:szCs w:val="32"/>
        </w:rPr>
        <w:t>о Центре образования естественно-научной и технологической направленностей «Точка роста»</w:t>
      </w:r>
      <w:r w:rsidRPr="008F2FAF">
        <w:rPr>
          <w:rFonts w:ascii="Times New Roman" w:hAnsi="Times New Roman" w:cs="Times New Roman"/>
          <w:sz w:val="32"/>
          <w:szCs w:val="32"/>
        </w:rPr>
        <w:t xml:space="preserve"> </w:t>
      </w:r>
      <w:r w:rsidRPr="008F2FAF">
        <w:rPr>
          <w:rFonts w:ascii="Times New Roman" w:hAnsi="Times New Roman" w:cs="Times New Roman"/>
          <w:b/>
          <w:bCs/>
          <w:sz w:val="32"/>
          <w:szCs w:val="32"/>
        </w:rPr>
        <w:t>на базе МКОУ «Карасувская СОШ»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b/>
          <w:bCs/>
          <w:sz w:val="32"/>
          <w:szCs w:val="32"/>
        </w:rPr>
        <w:t xml:space="preserve">Глава 1. Общие положения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1.1. Центр образования естественно-научной и технологической направленностей «Точка роста» на базе «Карасувская СОШ»  (далее – Центр) создан с целью развития у обучающихся естественно-научно,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1.2. Центр не является юридическим лицом и действует для достижения уставных целей МКОУ«Карасувская СОШ»   (далее – Учреждение), а также в целях выполнения задач и достижения показателей и результатов национального проекта «Образование».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1.3. В своей деятельности Центр руководствуется Федеральным законом РФ от 29 декабря 2012 года № 273-ФЗ «Об образовании в Российской Федерации», законом Республики Дагестан «Об образовании в Республике Дагестан» от 16 июня 2014 года № 48, другими нормативными документами Министерства просвещения Российской Федерации, иными нормативными правовыми актами Республики Дагестан, программой развития МКОУ«Карасувская СОШ»  планами работы, утвержденными учредителем и настоящим Положением.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1.4. Центр в своей деятельности подчиняется директору Учреждения.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b/>
          <w:bCs/>
          <w:sz w:val="32"/>
          <w:szCs w:val="32"/>
        </w:rPr>
        <w:t xml:space="preserve">Глава 2. Цели, задачи и функции деятельности Центра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8F2FAF">
        <w:rPr>
          <w:rFonts w:ascii="Times New Roman" w:hAnsi="Times New Roman" w:cs="Times New Roman"/>
          <w:bCs/>
          <w:sz w:val="32"/>
          <w:szCs w:val="32"/>
        </w:rPr>
        <w:t xml:space="preserve">2.1. 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</w:t>
      </w:r>
      <w:r w:rsidRPr="008F2FAF">
        <w:rPr>
          <w:rFonts w:ascii="Times New Roman" w:hAnsi="Times New Roman" w:cs="Times New Roman"/>
          <w:sz w:val="32"/>
          <w:szCs w:val="32"/>
        </w:rPr>
        <w:lastRenderedPageBreak/>
        <w:t>естественно-научной и технологической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8F2FAF">
        <w:rPr>
          <w:rFonts w:ascii="Times New Roman" w:hAnsi="Times New Roman" w:cs="Times New Roman"/>
          <w:bCs/>
          <w:sz w:val="32"/>
          <w:szCs w:val="32"/>
        </w:rPr>
        <w:t xml:space="preserve">2.2. Задачи Центра: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bCs/>
          <w:sz w:val="32"/>
          <w:szCs w:val="32"/>
        </w:rPr>
        <w:t xml:space="preserve">2.2.1. реализация основных общеобразовательных программ по учебным предметам </w:t>
      </w:r>
      <w:r w:rsidRPr="008F2FAF">
        <w:rPr>
          <w:rFonts w:ascii="Times New Roman" w:hAnsi="Times New Roman" w:cs="Times New Roman"/>
          <w:sz w:val="32"/>
          <w:szCs w:val="32"/>
        </w:rPr>
        <w:t>естественно-научной и технологической направленностей, в том числе в рамках внеурочной деятельности обучающихся;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2.2.2. разработка и реализация разноуровневых дополнительных общеобразовательных программ естественно-научной и технологической направленностей, а также иных программ, в том числе в каникулярный период;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2.2.3. вовлечение обучающихся и педагогических работников в проектную деятельность;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2.2.4.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Центр для достижения цели и выполнения задач вправе взаимодействовать с: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- различными образовательными организациями в форме сетевого взаимодействия;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- с иными образовательными организациями, на базе которых созданы центры «Точка роста»;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b/>
          <w:bCs/>
          <w:sz w:val="32"/>
          <w:szCs w:val="32"/>
        </w:rPr>
        <w:t>Глава 3. Порядок управления Центром «Точка роста»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>3.1. Руководитель (директор) Учреждения издает локальный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3.3. Руководитель Центра обязан: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1) осуществлять оперативное руководство Центром;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2)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3) отчитываться перед директором Учреждения о результатах работы Центра;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4)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3.4. Руководитель Центра вправе: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1) осуществлять расстановку кадров Центра, прием на работу которых осуществляется приказом руководителя (директора) Учреждения;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3)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4)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8F2FAF" w:rsidRPr="008F2FAF" w:rsidRDefault="008F2FAF" w:rsidP="008F2FAF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2FAF">
        <w:rPr>
          <w:rFonts w:ascii="Times New Roman" w:hAnsi="Times New Roman" w:cs="Times New Roman"/>
          <w:sz w:val="32"/>
          <w:szCs w:val="32"/>
        </w:rPr>
        <w:t xml:space="preserve"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5D6BC2" w:rsidRPr="00AC2B62" w:rsidRDefault="005D6BC2" w:rsidP="00AC2B62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D6BC2" w:rsidRPr="00AC2B62" w:rsidSect="00AC2B62">
      <w:headerReference w:type="firs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27" w:rsidRDefault="00F95527" w:rsidP="008F2FAF">
      <w:pPr>
        <w:spacing w:after="0" w:line="240" w:lineRule="auto"/>
      </w:pPr>
      <w:r>
        <w:separator/>
      </w:r>
    </w:p>
  </w:endnote>
  <w:endnote w:type="continuationSeparator" w:id="0">
    <w:p w:rsidR="00F95527" w:rsidRDefault="00F95527" w:rsidP="008F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27" w:rsidRDefault="00F95527" w:rsidP="008F2FAF">
      <w:pPr>
        <w:spacing w:after="0" w:line="240" w:lineRule="auto"/>
      </w:pPr>
      <w:r>
        <w:separator/>
      </w:r>
    </w:p>
  </w:footnote>
  <w:footnote w:type="continuationSeparator" w:id="0">
    <w:p w:rsidR="00F95527" w:rsidRDefault="00F95527" w:rsidP="008F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AF" w:rsidRPr="008F2FAF" w:rsidRDefault="008F2FAF" w:rsidP="008F2FAF">
    <w:pPr>
      <w:pStyle w:val="a5"/>
      <w:jc w:val="both"/>
      <w:rPr>
        <w:rFonts w:ascii="Times New Roman" w:hAnsi="Times New Roman" w:cs="Times New Roman"/>
      </w:rPr>
    </w:pPr>
    <w:r>
      <w:t xml:space="preserve">                                                                                      </w:t>
    </w:r>
    <w:r w:rsidRPr="008F2FAF">
      <w:rPr>
        <w:rFonts w:ascii="Times New Roman" w:hAnsi="Times New Roman" w:cs="Times New Roman"/>
      </w:rPr>
      <w:t>Утверждаю директор школы         А.Б.Байманбетова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D2"/>
    <w:rsid w:val="003D45B1"/>
    <w:rsid w:val="005D6BC2"/>
    <w:rsid w:val="008F2FAF"/>
    <w:rsid w:val="00AC2B62"/>
    <w:rsid w:val="00BF61D2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8AAF"/>
  <w15:chartTrackingRefBased/>
  <w15:docId w15:val="{11C700BA-D845-4B06-BBAF-EC299BAB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2B6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C2B62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8F2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2FAF"/>
  </w:style>
  <w:style w:type="paragraph" w:styleId="a7">
    <w:name w:val="footer"/>
    <w:basedOn w:val="a"/>
    <w:link w:val="a8"/>
    <w:uiPriority w:val="99"/>
    <w:unhideWhenUsed/>
    <w:rsid w:val="008F2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2021-02-15T00:00:00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Зарманбетова</dc:creator>
  <cp:keywords/>
  <dc:description/>
  <cp:lastModifiedBy>Фарида Зарманбетова</cp:lastModifiedBy>
  <cp:revision>2</cp:revision>
  <dcterms:created xsi:type="dcterms:W3CDTF">2021-02-16T21:07:00Z</dcterms:created>
  <dcterms:modified xsi:type="dcterms:W3CDTF">2021-02-16T21:07:00Z</dcterms:modified>
</cp:coreProperties>
</file>