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dt>
        <w:sdtPr>
          <w:id w:val="925239593"/>
          <w:docPartObj>
            <w:docPartGallery w:val="Cover Pages"/>
            <w:docPartUnique/>
          </w:docPartObj>
        </w:sdtPr>
        <w:sdtEndPr>
          <w:rPr>
            <w:rFonts w:ascii="Times New Roman" w:hAnsi="Times New Roman" w:cs="Times New Roman"/>
            <w:sz w:val="72"/>
            <w:szCs w:val="72"/>
          </w:rPr>
        </w:sdtEndPr>
        <w:sdtContent>
          <w:bookmarkStart w:id="0" w:name="_GoBack"/>
          <w:bookmarkEnd w:id="0"/>
          <w:r w:rsidR="00AC2B6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C2B62" w:rsidRDefault="00AC2B62">
                                <w:pPr>
                                  <w:pStyle w:val="a3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26" type="#_x0000_t202" style="position:absolute;left:0;text-align:left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CX&#10;vz/VigIAAFo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AC2B62" w:rsidRDefault="00AC2B62">
                          <w:pPr>
                            <w:pStyle w:val="a3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2B6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C2B62" w:rsidRDefault="00AC2B62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1" o:spid="_x0000_s1027" type="#_x0000_t202" style="position:absolute;left:0;text-align:left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" filled="f" stroked="f" strokeweight=".5pt">
                    <v:textbox style="mso-fit-shape-to-text:t" inset="0,0,0,0">
                      <w:txbxContent>
                        <w:p w:rsidR="00AC2B62" w:rsidRDefault="00AC2B62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sdtContent>
      </w:sdt>
      <w:r w:rsidRPr="005B7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7251">
        <w:rPr>
          <w:rFonts w:ascii="Times New Roman" w:eastAsia="Calibri" w:hAnsi="Times New Roman" w:cs="Times New Roman"/>
          <w:sz w:val="24"/>
          <w:szCs w:val="24"/>
        </w:rPr>
        <w:t>Приложение 4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>к приказу от к приказу от 10.02.2021г. № 86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251">
        <w:rPr>
          <w:rFonts w:ascii="Times New Roman" w:eastAsia="Calibri" w:hAnsi="Times New Roman" w:cs="Times New Roman"/>
          <w:b/>
          <w:bCs/>
          <w:sz w:val="24"/>
          <w:szCs w:val="24"/>
        </w:rPr>
        <w:t>Медиаплан информационного сопровождения создания и функционирования Центров образования естественнонаучной и технологической направленностей «Точка роста» на 2021 год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1885"/>
        <w:gridCol w:w="1620"/>
        <w:gridCol w:w="1426"/>
        <w:gridCol w:w="2271"/>
        <w:gridCol w:w="1938"/>
      </w:tblGrid>
      <w:tr w:rsidR="005B7251" w:rsidRPr="005B7251" w:rsidTr="00A933F1">
        <w:tc>
          <w:tcPr>
            <w:tcW w:w="43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426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7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1938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Форма сопровождения</w:t>
            </w:r>
          </w:p>
        </w:tc>
      </w:tr>
      <w:tr w:rsidR="005B7251" w:rsidRPr="005B7251" w:rsidTr="00A933F1">
        <w:tc>
          <w:tcPr>
            <w:tcW w:w="43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5B7251" w:rsidRPr="005B7251" w:rsidTr="00A933F1">
              <w:trPr>
                <w:trHeight w:val="384"/>
              </w:trPr>
              <w:tc>
                <w:tcPr>
                  <w:tcW w:w="222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9"/>
            </w:tblGrid>
            <w:tr w:rsidR="005B7251" w:rsidRPr="005B7251" w:rsidTr="00A933F1">
              <w:trPr>
                <w:trHeight w:val="911"/>
              </w:trPr>
              <w:tc>
                <w:tcPr>
                  <w:tcW w:w="1669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ресурсы, СМИ,</w:t>
            </w: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26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5"/>
            </w:tblGrid>
            <w:tr w:rsidR="005B7251" w:rsidRPr="005B7251" w:rsidTr="00A933F1">
              <w:trPr>
                <w:trHeight w:val="2709"/>
              </w:trPr>
              <w:tc>
                <w:tcPr>
                  <w:tcW w:w="2055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Размещение информации об основном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содержании и этапах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реализации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регионального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«Современная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школа»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национального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проекта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«Образование» по созданию Центра образования «Точка роста» на базе школы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Статьи, новости</w:t>
            </w:r>
          </w:p>
        </w:tc>
      </w:tr>
      <w:tr w:rsidR="005B7251" w:rsidRPr="005B7251" w:rsidTr="00A933F1">
        <w:trPr>
          <w:trHeight w:val="3572"/>
        </w:trPr>
        <w:tc>
          <w:tcPr>
            <w:tcW w:w="43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9"/>
            </w:tblGrid>
            <w:tr w:rsidR="005B7251" w:rsidRPr="005B7251" w:rsidTr="00A933F1">
              <w:trPr>
                <w:trHeight w:val="516"/>
              </w:trPr>
              <w:tc>
                <w:tcPr>
                  <w:tcW w:w="1669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 по повышению квалификации педагогов Центров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tbl>
            <w:tblPr>
              <w:tblW w:w="15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1"/>
              <w:gridCol w:w="236"/>
            </w:tblGrid>
            <w:tr w:rsidR="005B7251" w:rsidRPr="005B7251" w:rsidTr="00A933F1">
              <w:trPr>
                <w:trHeight w:val="258"/>
              </w:trPr>
              <w:tc>
                <w:tcPr>
                  <w:tcW w:w="1326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Сетевые новости и Интернет-ресурсы</w:t>
                  </w:r>
                </w:p>
              </w:tc>
              <w:tc>
                <w:tcPr>
                  <w:tcW w:w="222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  <w:gridCol w:w="236"/>
            </w:tblGrid>
            <w:tr w:rsidR="005B7251" w:rsidRPr="005B7251" w:rsidTr="00A933F1">
              <w:trPr>
                <w:trHeight w:val="1086"/>
              </w:trPr>
              <w:tc>
                <w:tcPr>
                  <w:tcW w:w="1833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Выпускается новость об участии педагогов в образовательной сессии и отзывы самих педагогов по итогам сессий на сайтах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муниципальных органов управления </w:t>
                  </w:r>
                </w:p>
              </w:tc>
              <w:tc>
                <w:tcPr>
                  <w:tcW w:w="222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7251" w:rsidRPr="005B7251" w:rsidTr="00A933F1">
              <w:trPr>
                <w:trHeight w:val="258"/>
              </w:trPr>
              <w:tc>
                <w:tcPr>
                  <w:tcW w:w="1833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2"/>
            </w:tblGrid>
            <w:tr w:rsidR="005B7251" w:rsidRPr="005B7251" w:rsidTr="00A933F1">
              <w:trPr>
                <w:trHeight w:val="1086"/>
              </w:trPr>
              <w:tc>
                <w:tcPr>
                  <w:tcW w:w="1722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Новости, </w:t>
                  </w:r>
                </w:p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фоторепортажи 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43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9"/>
            </w:tblGrid>
            <w:tr w:rsidR="005B7251" w:rsidRPr="005B7251" w:rsidTr="00A933F1">
              <w:trPr>
                <w:trHeight w:val="525"/>
              </w:trPr>
              <w:tc>
                <w:tcPr>
                  <w:tcW w:w="1669" w:type="dxa"/>
                </w:tcPr>
                <w:p w:rsidR="005B7251" w:rsidRPr="005B7251" w:rsidRDefault="005B7251" w:rsidP="005B7251">
                  <w:pPr>
                    <w:tabs>
                      <w:tab w:val="left" w:pos="4300"/>
                    </w:tabs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B725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Запуск горячей линии по вопросам записи детей в Центр </w:t>
                  </w:r>
                </w:p>
              </w:tc>
            </w:tr>
          </w:tbl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26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7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вопросы родителей, общественности по организации деятельности центра </w:t>
            </w:r>
          </w:p>
        </w:tc>
        <w:tc>
          <w:tcPr>
            <w:tcW w:w="1938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новости</w:t>
            </w:r>
          </w:p>
        </w:tc>
      </w:tr>
      <w:tr w:rsidR="005B7251" w:rsidRPr="005B7251" w:rsidTr="00A933F1">
        <w:tc>
          <w:tcPr>
            <w:tcW w:w="43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5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Печатные СМИ</w:t>
            </w: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426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271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ходе ремонтных и иных работ в печатных СМИ и на официальном сайте школы</w:t>
            </w:r>
          </w:p>
        </w:tc>
        <w:tc>
          <w:tcPr>
            <w:tcW w:w="1938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Статьи,</w:t>
            </w:r>
          </w:p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новости</w:t>
            </w:r>
          </w:p>
        </w:tc>
      </w:tr>
    </w:tbl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>к приказу от к приказу от 10.02.2021г. № 86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251">
        <w:rPr>
          <w:rFonts w:ascii="Times New Roman" w:eastAsia="Calibri" w:hAnsi="Times New Roman" w:cs="Times New Roman"/>
          <w:b/>
          <w:sz w:val="24"/>
          <w:szCs w:val="24"/>
        </w:rPr>
        <w:t>Штатное расписание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251">
        <w:rPr>
          <w:rFonts w:ascii="Times New Roman" w:eastAsia="Calibri" w:hAnsi="Times New Roman" w:cs="Times New Roman"/>
          <w:b/>
          <w:sz w:val="24"/>
          <w:szCs w:val="24"/>
        </w:rPr>
        <w:t>Центра «Точка роста»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2"/>
        <w:gridCol w:w="5527"/>
      </w:tblGrid>
      <w:tr w:rsidR="005B7251" w:rsidRPr="005B7251" w:rsidTr="00A933F1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персонала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Позиция (содержание деятельности)</w:t>
            </w:r>
          </w:p>
        </w:tc>
      </w:tr>
      <w:tr w:rsidR="005B7251" w:rsidRPr="005B7251" w:rsidTr="00A933F1">
        <w:tc>
          <w:tcPr>
            <w:tcW w:w="2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B7251" w:rsidRPr="005B7251" w:rsidTr="00A933F1">
        <w:tc>
          <w:tcPr>
            <w:tcW w:w="20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персонал (учебная часть)</w:t>
            </w: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B7251" w:rsidRPr="005B7251" w:rsidTr="00A933F1">
        <w:tc>
          <w:tcPr>
            <w:tcW w:w="204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5B7251" w:rsidRPr="005B7251" w:rsidTr="00A933F1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«Физика»</w:t>
            </w:r>
          </w:p>
        </w:tc>
      </w:tr>
      <w:tr w:rsidR="005B7251" w:rsidRPr="005B7251" w:rsidTr="00A933F1">
        <w:tc>
          <w:tcPr>
            <w:tcW w:w="2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«Химия»</w:t>
            </w:r>
          </w:p>
        </w:tc>
      </w:tr>
      <w:tr w:rsidR="005B7251" w:rsidRPr="005B7251" w:rsidTr="00A933F1">
        <w:tc>
          <w:tcPr>
            <w:tcW w:w="204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7251" w:rsidRPr="005B7251" w:rsidRDefault="005B7251" w:rsidP="005B7251">
            <w:pPr>
              <w:tabs>
                <w:tab w:val="left" w:pos="430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по предмету «Биология»</w:t>
            </w:r>
          </w:p>
        </w:tc>
      </w:tr>
    </w:tbl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>к приказу от к приказу от 10.02.2021г. № 86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7251">
        <w:rPr>
          <w:rFonts w:ascii="Times New Roman" w:eastAsia="Calibri" w:hAnsi="Times New Roman" w:cs="Times New Roman"/>
          <w:b/>
          <w:sz w:val="24"/>
          <w:szCs w:val="24"/>
        </w:rPr>
        <w:t>План учебно-воспитательных и внеурочных мероприятий на базе центра образования естественно-научной и технологической направленностей «Точка роста»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Педагоги дополнительного образования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3089"/>
        <w:gridCol w:w="2259"/>
        <w:gridCol w:w="1650"/>
        <w:gridCol w:w="1863"/>
      </w:tblGrid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rPr>
          <w:trHeight w:val="477"/>
        </w:trPr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72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Внеурочная деятельность (ФГОС)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3339"/>
        <w:gridCol w:w="2009"/>
        <w:gridCol w:w="1650"/>
        <w:gridCol w:w="1863"/>
      </w:tblGrid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251" w:rsidRPr="005B7251" w:rsidTr="00A933F1">
        <w:tc>
          <w:tcPr>
            <w:tcW w:w="0" w:type="auto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B7251" w:rsidRPr="005B7251" w:rsidRDefault="005B7251" w:rsidP="005B7251">
            <w:pPr>
              <w:tabs>
                <w:tab w:val="left" w:pos="430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7251" w:rsidRPr="005B7251" w:rsidRDefault="005B7251" w:rsidP="005B7251">
      <w:pPr>
        <w:tabs>
          <w:tab w:val="left" w:pos="430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2B62" w:rsidRDefault="00AC2B62">
      <w:pPr>
        <w:pStyle w:val="a3"/>
      </w:pPr>
    </w:p>
    <w:p w:rsidR="005D6BC2" w:rsidRPr="00AC2B62" w:rsidRDefault="005D6BC2" w:rsidP="00AC2B62">
      <w:pPr>
        <w:spacing w:after="0"/>
        <w:contextualSpacing/>
        <w:rPr>
          <w:rFonts w:ascii="Times New Roman" w:hAnsi="Times New Roman" w:cs="Times New Roman"/>
          <w:sz w:val="32"/>
          <w:szCs w:val="32"/>
        </w:rPr>
      </w:pPr>
    </w:p>
    <w:sectPr w:rsidR="005D6BC2" w:rsidRPr="00AC2B62" w:rsidSect="00AC2B62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D2"/>
    <w:rsid w:val="003D45B1"/>
    <w:rsid w:val="005B7251"/>
    <w:rsid w:val="005D6BC2"/>
    <w:rsid w:val="00AC2B62"/>
    <w:rsid w:val="00B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BC64"/>
  <w15:chartTrackingRefBased/>
  <w15:docId w15:val="{11C700BA-D845-4B06-BBAF-EC299BAB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2B6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C2B62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5B72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B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Зарманбетова</dc:creator>
  <cp:keywords/>
  <dc:description/>
  <cp:lastModifiedBy>Фарида Зарманбетова</cp:lastModifiedBy>
  <cp:revision>2</cp:revision>
  <dcterms:created xsi:type="dcterms:W3CDTF">2021-02-16T21:20:00Z</dcterms:created>
  <dcterms:modified xsi:type="dcterms:W3CDTF">2021-02-16T21:20:00Z</dcterms:modified>
</cp:coreProperties>
</file>